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23E8EC9" w14:textId="77777777" w:rsidR="001818DC" w:rsidRDefault="00014DE6" w:rsidP="001818DC">
      <w:r>
        <w:rPr>
          <w:noProof/>
        </w:rPr>
        <w:pict w14:anchorId="3AE093DA">
          <v:shapetype id="_x0000_t202" coordsize="21600,21600" o:spt="202" path="m0,0l0,21600,21600,21600,21600,0xe">
            <v:stroke joinstyle="miter"/>
            <v:path gradientshapeok="t" o:connecttype="rect"/>
          </v:shapetype>
          <v:shape id="_x0000_s1026" type="#_x0000_t202" style="position:absolute;margin-left:342pt;margin-top:0;width:180pt;height:54pt;z-index:251658240;mso-wrap-edited:f;mso-position-horizontal:absolute;mso-position-vertical:absolute" wrapcoords="0 0 21600 0 21600 21600 0 21600 0 0" filled="f" stroked="f">
            <v:fill o:detectmouseclick="t"/>
            <v:textbox inset=",7.2pt,,7.2pt">
              <w:txbxContent>
                <w:p w14:paraId="04A151C1" w14:textId="77777777" w:rsidR="009C6FE0" w:rsidRPr="00600939" w:rsidRDefault="00014DE6" w:rsidP="001818DC">
                  <w:pPr>
                    <w:jc w:val="right"/>
                    <w:rPr>
                      <w:rFonts w:ascii="Garamond" w:hAnsi="Garamond"/>
                      <w:b/>
                      <w:sz w:val="25"/>
                    </w:rPr>
                  </w:pPr>
                  <w:r>
                    <w:rPr>
                      <w:rFonts w:ascii="Garamond" w:hAnsi="Garamond"/>
                      <w:b/>
                      <w:sz w:val="25"/>
                    </w:rPr>
                    <w:t>6910 Pacific Street, Suite 320</w:t>
                  </w:r>
                </w:p>
                <w:p w14:paraId="3BCA16EE" w14:textId="77777777" w:rsidR="009C6FE0" w:rsidRPr="00600939" w:rsidRDefault="009B71EC" w:rsidP="001818DC">
                  <w:pPr>
                    <w:jc w:val="right"/>
                    <w:rPr>
                      <w:rFonts w:ascii="Garamond" w:hAnsi="Garamond"/>
                      <w:b/>
                      <w:sz w:val="25"/>
                    </w:rPr>
                  </w:pPr>
                  <w:r>
                    <w:rPr>
                      <w:rFonts w:ascii="Garamond" w:hAnsi="Garamond"/>
                      <w:b/>
                      <w:sz w:val="25"/>
                    </w:rPr>
                    <w:t>Omaha, NE 6810</w:t>
                  </w:r>
                  <w:r w:rsidR="00014DE6">
                    <w:rPr>
                      <w:rFonts w:ascii="Garamond" w:hAnsi="Garamond"/>
                      <w:b/>
                      <w:sz w:val="25"/>
                    </w:rPr>
                    <w:t>6</w:t>
                  </w:r>
                </w:p>
                <w:p w14:paraId="52DE7CAE" w14:textId="77777777" w:rsidR="009C6FE0" w:rsidRPr="00600939" w:rsidRDefault="00014DE6" w:rsidP="001818DC">
                  <w:pPr>
                    <w:jc w:val="right"/>
                    <w:rPr>
                      <w:b/>
                      <w:sz w:val="25"/>
                    </w:rPr>
                  </w:pPr>
                  <w:r>
                    <w:rPr>
                      <w:rFonts w:ascii="Garamond" w:hAnsi="Garamond"/>
                      <w:b/>
                      <w:sz w:val="25"/>
                    </w:rPr>
                    <w:t>402-715-9710 x302</w:t>
                  </w:r>
                  <w:bookmarkStart w:id="0" w:name="_GoBack"/>
                  <w:bookmarkEnd w:id="0"/>
                </w:p>
                <w:p w14:paraId="3C61FF58" w14:textId="77777777" w:rsidR="009C6FE0" w:rsidRDefault="009C6FE0"/>
              </w:txbxContent>
            </v:textbox>
            <w10:wrap type="tight"/>
          </v:shape>
        </w:pict>
      </w:r>
      <w:r w:rsidR="00600939" w:rsidRPr="001818DC">
        <w:rPr>
          <w:noProof/>
        </w:rPr>
        <w:drawing>
          <wp:inline distT="0" distB="0" distL="0" distR="0" wp14:anchorId="5494E8BD" wp14:editId="6FB16CA1">
            <wp:extent cx="3169920" cy="655116"/>
            <wp:effectExtent l="2540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34401" cy="668442"/>
                    </a:xfrm>
                    <a:prstGeom prst="rect">
                      <a:avLst/>
                    </a:prstGeom>
                    <a:noFill/>
                    <a:ln w="9525">
                      <a:noFill/>
                      <a:miter lim="800000"/>
                      <a:headEnd/>
                      <a:tailEnd/>
                    </a:ln>
                  </pic:spPr>
                </pic:pic>
              </a:graphicData>
            </a:graphic>
          </wp:inline>
        </w:drawing>
      </w:r>
      <w:r w:rsidR="001818DC">
        <w:t xml:space="preserve">                            </w:t>
      </w:r>
    </w:p>
    <w:p w14:paraId="44F88CE9" w14:textId="77777777" w:rsidR="001818DC" w:rsidRDefault="001818DC" w:rsidP="001818DC"/>
    <w:p w14:paraId="0E42A2F6" w14:textId="77777777" w:rsidR="001818DC" w:rsidRPr="001818DC" w:rsidRDefault="001818DC" w:rsidP="001818DC">
      <w:pPr>
        <w:rPr>
          <w:rFonts w:ascii="Times" w:hAnsi="Times"/>
          <w:sz w:val="20"/>
          <w:szCs w:val="20"/>
        </w:rPr>
      </w:pPr>
    </w:p>
    <w:p w14:paraId="2D726274" w14:textId="77777777" w:rsidR="00746D1C" w:rsidRPr="00C9031D" w:rsidRDefault="00746D1C" w:rsidP="00C9031D">
      <w:pPr>
        <w:jc w:val="center"/>
        <w:rPr>
          <w:rFonts w:ascii="Garamond" w:hAnsi="Garamond"/>
          <w:b/>
          <w:sz w:val="26"/>
        </w:rPr>
      </w:pPr>
      <w:r w:rsidRPr="00C9031D">
        <w:rPr>
          <w:rFonts w:ascii="Garamond" w:hAnsi="Garamond"/>
          <w:b/>
          <w:sz w:val="26"/>
        </w:rPr>
        <w:t>Tips for Effective Communication</w:t>
      </w:r>
    </w:p>
    <w:p w14:paraId="1837C0A1" w14:textId="77777777" w:rsidR="00746D1C" w:rsidRDefault="00746D1C" w:rsidP="001818DC">
      <w:pPr>
        <w:rPr>
          <w:rFonts w:ascii="Garamond" w:hAnsi="Garamond"/>
        </w:rPr>
      </w:pPr>
    </w:p>
    <w:p w14:paraId="2DE594B7" w14:textId="77777777" w:rsidR="00DE3F01" w:rsidRDefault="00DE3F01" w:rsidP="00793FC2">
      <w:pPr>
        <w:rPr>
          <w:rFonts w:ascii="Garamond" w:hAnsi="Garamond"/>
          <w:b/>
        </w:rPr>
      </w:pPr>
    </w:p>
    <w:p w14:paraId="5B86FB1C" w14:textId="77777777" w:rsidR="00793FC2" w:rsidRPr="00793FC2" w:rsidRDefault="00793FC2" w:rsidP="00793FC2">
      <w:pPr>
        <w:rPr>
          <w:rFonts w:ascii="Garamond" w:hAnsi="Garamond"/>
          <w:b/>
        </w:rPr>
      </w:pPr>
      <w:r w:rsidRPr="00793FC2">
        <w:rPr>
          <w:rFonts w:ascii="Garamond" w:hAnsi="Garamond"/>
          <w:b/>
        </w:rPr>
        <w:t>General</w:t>
      </w:r>
      <w:r>
        <w:rPr>
          <w:rFonts w:ascii="Garamond" w:hAnsi="Garamond"/>
          <w:b/>
        </w:rPr>
        <w:t xml:space="preserve"> Tips</w:t>
      </w:r>
    </w:p>
    <w:p w14:paraId="645C37B6" w14:textId="77777777" w:rsidR="00793FC2" w:rsidRPr="0073247A" w:rsidRDefault="00793FC2" w:rsidP="0073247A">
      <w:pPr>
        <w:pStyle w:val="ListParagraph"/>
        <w:numPr>
          <w:ilvl w:val="0"/>
          <w:numId w:val="1"/>
        </w:numPr>
        <w:rPr>
          <w:rFonts w:ascii="Garamond" w:hAnsi="Garamond"/>
        </w:rPr>
      </w:pPr>
      <w:r w:rsidRPr="0073247A">
        <w:rPr>
          <w:rFonts w:ascii="Garamond" w:hAnsi="Garamond"/>
        </w:rPr>
        <w:t>Set aside a calm time to talk; keep the time free from interruptions</w:t>
      </w:r>
    </w:p>
    <w:p w14:paraId="40D23974" w14:textId="77777777" w:rsidR="00793FC2" w:rsidRPr="0073247A" w:rsidRDefault="00793FC2" w:rsidP="0073247A">
      <w:pPr>
        <w:pStyle w:val="ListParagraph"/>
        <w:numPr>
          <w:ilvl w:val="0"/>
          <w:numId w:val="1"/>
        </w:numPr>
        <w:rPr>
          <w:rFonts w:ascii="Garamond" w:hAnsi="Garamond"/>
        </w:rPr>
      </w:pPr>
      <w:r w:rsidRPr="0073247A">
        <w:rPr>
          <w:rFonts w:ascii="Garamond" w:hAnsi="Garamond"/>
        </w:rPr>
        <w:t>Stay relaxed and seated; breathe</w:t>
      </w:r>
    </w:p>
    <w:p w14:paraId="5BF2E60A" w14:textId="77777777" w:rsidR="00793FC2" w:rsidRPr="0073247A" w:rsidRDefault="00793FC2" w:rsidP="0073247A">
      <w:pPr>
        <w:pStyle w:val="ListParagraph"/>
        <w:numPr>
          <w:ilvl w:val="0"/>
          <w:numId w:val="1"/>
        </w:numPr>
        <w:rPr>
          <w:rFonts w:ascii="Garamond" w:hAnsi="Garamond"/>
        </w:rPr>
      </w:pPr>
      <w:r w:rsidRPr="0073247A">
        <w:rPr>
          <w:rFonts w:ascii="Garamond" w:hAnsi="Garamond"/>
        </w:rPr>
        <w:t>Keep an open, relaxed body posture and consistent eye contact; no finger-pointing or pacing</w:t>
      </w:r>
    </w:p>
    <w:p w14:paraId="106FF1BE" w14:textId="77777777" w:rsidR="00793FC2" w:rsidRPr="0073247A" w:rsidRDefault="00793FC2" w:rsidP="0073247A">
      <w:pPr>
        <w:pStyle w:val="ListParagraph"/>
        <w:numPr>
          <w:ilvl w:val="0"/>
          <w:numId w:val="1"/>
        </w:numPr>
        <w:rPr>
          <w:rFonts w:ascii="Garamond" w:hAnsi="Garamond"/>
          <w:b/>
          <w:u w:val="single"/>
        </w:rPr>
      </w:pPr>
      <w:r w:rsidRPr="0073247A">
        <w:rPr>
          <w:rFonts w:ascii="Garamond" w:hAnsi="Garamond"/>
        </w:rPr>
        <w:t xml:space="preserve">Stay </w:t>
      </w:r>
      <w:r w:rsidR="009C6FE0">
        <w:rPr>
          <w:rFonts w:ascii="Garamond" w:hAnsi="Garamond"/>
        </w:rPr>
        <w:t>focused on</w:t>
      </w:r>
      <w:r w:rsidRPr="0073247A">
        <w:rPr>
          <w:rFonts w:ascii="Garamond" w:hAnsi="Garamond"/>
        </w:rPr>
        <w:t xml:space="preserve"> one issue at a time</w:t>
      </w:r>
      <w:r w:rsidR="009C6FE0">
        <w:rPr>
          <w:rFonts w:ascii="Garamond" w:hAnsi="Garamond"/>
        </w:rPr>
        <w:t>. I</w:t>
      </w:r>
      <w:r w:rsidRPr="0073247A">
        <w:rPr>
          <w:rFonts w:ascii="Garamond" w:hAnsi="Garamond"/>
        </w:rPr>
        <w:t>t’s not helpful to store up resentments</w:t>
      </w:r>
      <w:r w:rsidR="009C6FE0">
        <w:rPr>
          <w:rFonts w:ascii="Garamond" w:hAnsi="Garamond"/>
        </w:rPr>
        <w:t xml:space="preserve"> and </w:t>
      </w:r>
      <w:r w:rsidRPr="0073247A">
        <w:rPr>
          <w:rFonts w:ascii="Garamond" w:hAnsi="Garamond"/>
        </w:rPr>
        <w:t>dump them all at once</w:t>
      </w:r>
      <w:r w:rsidR="009C6FE0">
        <w:rPr>
          <w:rFonts w:ascii="Garamond" w:hAnsi="Garamond"/>
        </w:rPr>
        <w:t>; plan an additional time to talk about other issues if necessary</w:t>
      </w:r>
    </w:p>
    <w:p w14:paraId="3199ACEA" w14:textId="77777777" w:rsidR="009C6FE0" w:rsidRDefault="00793FC2" w:rsidP="0073247A">
      <w:pPr>
        <w:pStyle w:val="ListParagraph"/>
        <w:numPr>
          <w:ilvl w:val="0"/>
          <w:numId w:val="1"/>
        </w:numPr>
        <w:rPr>
          <w:rFonts w:ascii="Garamond" w:hAnsi="Garamond"/>
        </w:rPr>
      </w:pPr>
      <w:r w:rsidRPr="0073247A">
        <w:rPr>
          <w:rFonts w:ascii="Garamond" w:hAnsi="Garamond"/>
        </w:rPr>
        <w:t>Don’t walk away or leave the h</w:t>
      </w:r>
      <w:r w:rsidR="009C6FE0">
        <w:rPr>
          <w:rFonts w:ascii="Garamond" w:hAnsi="Garamond"/>
        </w:rPr>
        <w:t>ouse while you are arguing, unless you have the other person’s agreement</w:t>
      </w:r>
      <w:r w:rsidR="006E61BF">
        <w:rPr>
          <w:rFonts w:ascii="Garamond" w:hAnsi="Garamond"/>
        </w:rPr>
        <w:t>.</w:t>
      </w:r>
    </w:p>
    <w:p w14:paraId="6F8B4AE5" w14:textId="77777777" w:rsidR="00793FC2" w:rsidRPr="0073247A" w:rsidRDefault="009C6FE0" w:rsidP="0073247A">
      <w:pPr>
        <w:pStyle w:val="ListParagraph"/>
        <w:numPr>
          <w:ilvl w:val="0"/>
          <w:numId w:val="1"/>
        </w:numPr>
        <w:rPr>
          <w:rFonts w:ascii="Garamond" w:hAnsi="Garamond"/>
        </w:rPr>
      </w:pPr>
      <w:r>
        <w:rPr>
          <w:rFonts w:ascii="Garamond" w:hAnsi="Garamond"/>
        </w:rPr>
        <w:t>If a “cool down” break is needed, a</w:t>
      </w:r>
      <w:r w:rsidR="00793FC2" w:rsidRPr="0073247A">
        <w:rPr>
          <w:rFonts w:ascii="Garamond" w:hAnsi="Garamond"/>
        </w:rPr>
        <w:t xml:space="preserve">gree to </w:t>
      </w:r>
      <w:r>
        <w:rPr>
          <w:rFonts w:ascii="Garamond" w:hAnsi="Garamond"/>
        </w:rPr>
        <w:t>take a timeout</w:t>
      </w:r>
      <w:r w:rsidR="00793FC2" w:rsidRPr="0073247A">
        <w:rPr>
          <w:rFonts w:ascii="Garamond" w:hAnsi="Garamond"/>
        </w:rPr>
        <w:t xml:space="preserve"> and set a mutually agreeable time to come back to the conversation</w:t>
      </w:r>
      <w:r>
        <w:rPr>
          <w:rFonts w:ascii="Garamond" w:hAnsi="Garamond"/>
        </w:rPr>
        <w:t>.</w:t>
      </w:r>
    </w:p>
    <w:p w14:paraId="4DC534BE" w14:textId="77777777" w:rsidR="00793FC2" w:rsidRPr="0073247A" w:rsidRDefault="00793FC2" w:rsidP="0073247A">
      <w:pPr>
        <w:pStyle w:val="ListParagraph"/>
        <w:numPr>
          <w:ilvl w:val="0"/>
          <w:numId w:val="1"/>
        </w:numPr>
        <w:rPr>
          <w:rFonts w:ascii="Garamond" w:hAnsi="Garamond"/>
        </w:rPr>
      </w:pPr>
      <w:r w:rsidRPr="0073247A">
        <w:rPr>
          <w:rFonts w:ascii="Garamond" w:hAnsi="Garamond"/>
        </w:rPr>
        <w:t>Remember that your story about the way it is might not actually be the way it is. Try to understand the other person’s perspective and be open to change and compromise.</w:t>
      </w:r>
    </w:p>
    <w:p w14:paraId="2185391D" w14:textId="77777777" w:rsidR="00793FC2" w:rsidRPr="0073247A" w:rsidRDefault="00793FC2" w:rsidP="0073247A">
      <w:pPr>
        <w:pStyle w:val="ListParagraph"/>
        <w:numPr>
          <w:ilvl w:val="0"/>
          <w:numId w:val="1"/>
        </w:numPr>
        <w:rPr>
          <w:rFonts w:ascii="Garamond" w:hAnsi="Garamond"/>
        </w:rPr>
      </w:pPr>
      <w:r w:rsidRPr="0073247A">
        <w:rPr>
          <w:rFonts w:ascii="Garamond" w:hAnsi="Garamond"/>
        </w:rPr>
        <w:t>Change your part of any pattern you notice isn’t working; feelings, thoughts and stories don’t control your actions – you do!</w:t>
      </w:r>
    </w:p>
    <w:p w14:paraId="0EECCA15" w14:textId="77777777" w:rsidR="00793FC2" w:rsidRPr="0073247A" w:rsidRDefault="00793FC2" w:rsidP="0073247A">
      <w:pPr>
        <w:pStyle w:val="ListParagraph"/>
        <w:numPr>
          <w:ilvl w:val="0"/>
          <w:numId w:val="1"/>
        </w:numPr>
        <w:rPr>
          <w:rFonts w:ascii="Garamond" w:hAnsi="Garamond"/>
        </w:rPr>
      </w:pPr>
      <w:r w:rsidRPr="0073247A">
        <w:rPr>
          <w:rFonts w:ascii="Garamond" w:hAnsi="Garamond"/>
        </w:rPr>
        <w:t xml:space="preserve">Don’t’ assume the other person won’t change; </w:t>
      </w:r>
      <w:r w:rsidR="00752F18">
        <w:rPr>
          <w:rFonts w:ascii="Garamond" w:hAnsi="Garamond"/>
        </w:rPr>
        <w:t xml:space="preserve">be patient and </w:t>
      </w:r>
      <w:r w:rsidRPr="0073247A">
        <w:rPr>
          <w:rFonts w:ascii="Garamond" w:hAnsi="Garamond"/>
        </w:rPr>
        <w:t>give them a chance to show you they can.</w:t>
      </w:r>
    </w:p>
    <w:p w14:paraId="2D11321D" w14:textId="77777777" w:rsidR="00793FC2" w:rsidRPr="0073247A" w:rsidRDefault="00793FC2" w:rsidP="0073247A">
      <w:pPr>
        <w:pStyle w:val="ListParagraph"/>
        <w:numPr>
          <w:ilvl w:val="0"/>
          <w:numId w:val="1"/>
        </w:numPr>
        <w:rPr>
          <w:rFonts w:ascii="Garamond" w:hAnsi="Garamond"/>
        </w:rPr>
      </w:pPr>
      <w:r w:rsidRPr="0073247A">
        <w:rPr>
          <w:rFonts w:ascii="Garamond" w:hAnsi="Garamond"/>
        </w:rPr>
        <w:t>The goal is not to win, but to solve the problem so you both get what you need.</w:t>
      </w:r>
    </w:p>
    <w:p w14:paraId="07BC5C01" w14:textId="77777777" w:rsidR="00793FC2" w:rsidRDefault="00793FC2" w:rsidP="001818DC">
      <w:pPr>
        <w:rPr>
          <w:rFonts w:ascii="Garamond" w:hAnsi="Garamond"/>
        </w:rPr>
      </w:pPr>
    </w:p>
    <w:p w14:paraId="60224131" w14:textId="77777777" w:rsidR="000B4421" w:rsidRPr="00793FC2" w:rsidRDefault="00746D1C" w:rsidP="001818DC">
      <w:pPr>
        <w:rPr>
          <w:rFonts w:ascii="Garamond" w:hAnsi="Garamond"/>
          <w:b/>
        </w:rPr>
      </w:pPr>
      <w:r w:rsidRPr="00793FC2">
        <w:rPr>
          <w:rFonts w:ascii="Garamond" w:hAnsi="Garamond"/>
          <w:b/>
        </w:rPr>
        <w:t>Listening</w:t>
      </w:r>
      <w:r w:rsidR="00793FC2">
        <w:rPr>
          <w:rFonts w:ascii="Garamond" w:hAnsi="Garamond"/>
          <w:b/>
        </w:rPr>
        <w:t xml:space="preserve"> Tips</w:t>
      </w:r>
    </w:p>
    <w:p w14:paraId="1D2BE2CC" w14:textId="77777777" w:rsidR="00746D1C" w:rsidRPr="0073247A" w:rsidRDefault="000B4421" w:rsidP="0073247A">
      <w:pPr>
        <w:pStyle w:val="ListParagraph"/>
        <w:numPr>
          <w:ilvl w:val="0"/>
          <w:numId w:val="2"/>
        </w:numPr>
        <w:rPr>
          <w:rFonts w:ascii="Garamond" w:hAnsi="Garamond"/>
        </w:rPr>
      </w:pPr>
      <w:r w:rsidRPr="0073247A">
        <w:rPr>
          <w:rFonts w:ascii="Garamond" w:hAnsi="Garamond"/>
        </w:rPr>
        <w:t>Look at the other person and give them your full attention.</w:t>
      </w:r>
    </w:p>
    <w:p w14:paraId="37A87876" w14:textId="77777777" w:rsidR="006E61BF" w:rsidRDefault="00C979BD" w:rsidP="0073247A">
      <w:pPr>
        <w:pStyle w:val="ListParagraph"/>
        <w:numPr>
          <w:ilvl w:val="0"/>
          <w:numId w:val="2"/>
        </w:numPr>
        <w:rPr>
          <w:rFonts w:ascii="Garamond" w:hAnsi="Garamond"/>
        </w:rPr>
      </w:pPr>
      <w:r w:rsidRPr="0073247A">
        <w:rPr>
          <w:rFonts w:ascii="Garamond" w:hAnsi="Garamond"/>
        </w:rPr>
        <w:t xml:space="preserve">Don’t </w:t>
      </w:r>
      <w:r w:rsidR="006E61BF">
        <w:rPr>
          <w:rFonts w:ascii="Garamond" w:hAnsi="Garamond"/>
        </w:rPr>
        <w:t>interrupt.</w:t>
      </w:r>
    </w:p>
    <w:p w14:paraId="5522243A" w14:textId="77777777" w:rsidR="005A3EB0" w:rsidRPr="0073247A" w:rsidRDefault="006E61BF" w:rsidP="0073247A">
      <w:pPr>
        <w:pStyle w:val="ListParagraph"/>
        <w:numPr>
          <w:ilvl w:val="0"/>
          <w:numId w:val="2"/>
        </w:numPr>
        <w:rPr>
          <w:rFonts w:ascii="Garamond" w:hAnsi="Garamond"/>
        </w:rPr>
      </w:pPr>
      <w:r>
        <w:rPr>
          <w:rFonts w:ascii="Garamond" w:hAnsi="Garamond"/>
        </w:rPr>
        <w:t>Don’t r</w:t>
      </w:r>
      <w:r w:rsidR="00C979BD" w:rsidRPr="0073247A">
        <w:rPr>
          <w:rFonts w:ascii="Garamond" w:hAnsi="Garamond"/>
        </w:rPr>
        <w:t>ebut, dismiss or minimize</w:t>
      </w:r>
      <w:r>
        <w:rPr>
          <w:rFonts w:ascii="Garamond" w:hAnsi="Garamond"/>
        </w:rPr>
        <w:t xml:space="preserve">. </w:t>
      </w:r>
      <w:r w:rsidR="00C979BD" w:rsidRPr="0073247A">
        <w:rPr>
          <w:rFonts w:ascii="Garamond" w:hAnsi="Garamond"/>
        </w:rPr>
        <w:t xml:space="preserve">Just listen. </w:t>
      </w:r>
    </w:p>
    <w:p w14:paraId="19D4AB5A" w14:textId="77777777" w:rsidR="00C979BD" w:rsidRPr="0073247A" w:rsidRDefault="005A3EB0" w:rsidP="0073247A">
      <w:pPr>
        <w:pStyle w:val="ListParagraph"/>
        <w:numPr>
          <w:ilvl w:val="0"/>
          <w:numId w:val="2"/>
        </w:numPr>
        <w:rPr>
          <w:rFonts w:ascii="Garamond" w:hAnsi="Garamond"/>
        </w:rPr>
      </w:pPr>
      <w:r w:rsidRPr="0073247A">
        <w:rPr>
          <w:rFonts w:ascii="Garamond" w:hAnsi="Garamond"/>
        </w:rPr>
        <w:t>Don’t criti</w:t>
      </w:r>
      <w:r w:rsidR="006E61BF">
        <w:rPr>
          <w:rFonts w:ascii="Garamond" w:hAnsi="Garamond"/>
        </w:rPr>
        <w:t>cize the other person’s</w:t>
      </w:r>
      <w:r w:rsidRPr="0073247A">
        <w:rPr>
          <w:rFonts w:ascii="Garamond" w:hAnsi="Garamond"/>
        </w:rPr>
        <w:t xml:space="preserve"> feelings/opinion</w:t>
      </w:r>
      <w:r w:rsidR="006E61BF">
        <w:rPr>
          <w:rFonts w:ascii="Garamond" w:hAnsi="Garamond"/>
        </w:rPr>
        <w:t xml:space="preserve">s. You don’t have to agree with them, but </w:t>
      </w:r>
      <w:r w:rsidR="00C979BD" w:rsidRPr="0073247A">
        <w:rPr>
          <w:rFonts w:ascii="Garamond" w:hAnsi="Garamond"/>
        </w:rPr>
        <w:t>don’t make them feel cra</w:t>
      </w:r>
      <w:r w:rsidRPr="0073247A">
        <w:rPr>
          <w:rFonts w:ascii="Garamond" w:hAnsi="Garamond"/>
        </w:rPr>
        <w:t>zy or wrong for feeling the way they do</w:t>
      </w:r>
      <w:r w:rsidR="00C979BD" w:rsidRPr="0073247A">
        <w:rPr>
          <w:rFonts w:ascii="Garamond" w:hAnsi="Garamond"/>
        </w:rPr>
        <w:t xml:space="preserve">. </w:t>
      </w:r>
    </w:p>
    <w:p w14:paraId="0EBE4CDA" w14:textId="77777777" w:rsidR="00746D1C" w:rsidRPr="0073247A" w:rsidRDefault="00746D1C" w:rsidP="0073247A">
      <w:pPr>
        <w:pStyle w:val="ListParagraph"/>
        <w:numPr>
          <w:ilvl w:val="0"/>
          <w:numId w:val="2"/>
        </w:numPr>
        <w:rPr>
          <w:rFonts w:ascii="Garamond" w:hAnsi="Garamond"/>
        </w:rPr>
      </w:pPr>
      <w:r w:rsidRPr="0073247A">
        <w:rPr>
          <w:rFonts w:ascii="Garamond" w:hAnsi="Garamond"/>
        </w:rPr>
        <w:t>Actively listen – let the other person know you’ve heard them</w:t>
      </w:r>
      <w:r w:rsidR="00B560A8" w:rsidRPr="0073247A">
        <w:rPr>
          <w:rFonts w:ascii="Garamond" w:hAnsi="Garamond"/>
        </w:rPr>
        <w:t xml:space="preserve"> by acknowledging their experiences</w:t>
      </w:r>
      <w:r w:rsidR="00C979BD" w:rsidRPr="0073247A">
        <w:rPr>
          <w:rFonts w:ascii="Garamond" w:hAnsi="Garamond"/>
        </w:rPr>
        <w:t>; see if you can really understand what they’re trying to say</w:t>
      </w:r>
    </w:p>
    <w:p w14:paraId="359700AB" w14:textId="77777777" w:rsidR="000B4421" w:rsidRPr="0073247A" w:rsidRDefault="000B4421" w:rsidP="0073247A">
      <w:pPr>
        <w:pStyle w:val="ListParagraph"/>
        <w:numPr>
          <w:ilvl w:val="0"/>
          <w:numId w:val="2"/>
        </w:numPr>
        <w:rPr>
          <w:rFonts w:ascii="Garamond" w:hAnsi="Garamond"/>
        </w:rPr>
      </w:pPr>
      <w:r w:rsidRPr="0073247A">
        <w:rPr>
          <w:rFonts w:ascii="Garamond" w:hAnsi="Garamond"/>
        </w:rPr>
        <w:t>If you’re confused about what the other person is saying, paraphrase back what you think you heard and check it out with them.</w:t>
      </w:r>
    </w:p>
    <w:p w14:paraId="7D015FCF" w14:textId="77777777" w:rsidR="00C979BD" w:rsidRDefault="00C979BD" w:rsidP="001818DC">
      <w:pPr>
        <w:rPr>
          <w:rFonts w:ascii="Garamond" w:hAnsi="Garamond"/>
        </w:rPr>
      </w:pPr>
    </w:p>
    <w:p w14:paraId="38C5712D" w14:textId="77777777" w:rsidR="00746D1C" w:rsidRPr="00793FC2" w:rsidRDefault="00746D1C" w:rsidP="001818DC">
      <w:pPr>
        <w:rPr>
          <w:rFonts w:ascii="Garamond" w:hAnsi="Garamond"/>
          <w:b/>
        </w:rPr>
      </w:pPr>
      <w:r w:rsidRPr="00793FC2">
        <w:rPr>
          <w:rFonts w:ascii="Garamond" w:hAnsi="Garamond"/>
          <w:b/>
        </w:rPr>
        <w:t>Speaking</w:t>
      </w:r>
      <w:r w:rsidR="00793FC2">
        <w:rPr>
          <w:rFonts w:ascii="Garamond" w:hAnsi="Garamond"/>
          <w:b/>
        </w:rPr>
        <w:t xml:space="preserve"> Tips</w:t>
      </w:r>
    </w:p>
    <w:p w14:paraId="09939142" w14:textId="77777777" w:rsidR="00C979BD" w:rsidRPr="0073247A" w:rsidRDefault="00C979BD" w:rsidP="0073247A">
      <w:pPr>
        <w:pStyle w:val="ListParagraph"/>
        <w:numPr>
          <w:ilvl w:val="0"/>
          <w:numId w:val="3"/>
        </w:numPr>
        <w:rPr>
          <w:rFonts w:ascii="Garamond" w:hAnsi="Garamond"/>
        </w:rPr>
      </w:pPr>
      <w:r w:rsidRPr="0073247A">
        <w:rPr>
          <w:rFonts w:ascii="Garamond" w:hAnsi="Garamond"/>
        </w:rPr>
        <w:t>Be respectful – use “please” and “thank-you</w:t>
      </w:r>
      <w:r w:rsidR="006E61BF">
        <w:rPr>
          <w:rFonts w:ascii="Garamond" w:hAnsi="Garamond"/>
        </w:rPr>
        <w:t>.</w:t>
      </w:r>
      <w:r w:rsidRPr="0073247A">
        <w:rPr>
          <w:rFonts w:ascii="Garamond" w:hAnsi="Garamond"/>
        </w:rPr>
        <w:t>”</w:t>
      </w:r>
    </w:p>
    <w:p w14:paraId="7D385682" w14:textId="77777777" w:rsidR="00746D1C" w:rsidRPr="0073247A" w:rsidRDefault="00746D1C" w:rsidP="0073247A">
      <w:pPr>
        <w:pStyle w:val="ListParagraph"/>
        <w:numPr>
          <w:ilvl w:val="0"/>
          <w:numId w:val="3"/>
        </w:numPr>
        <w:rPr>
          <w:rFonts w:ascii="Garamond" w:hAnsi="Garamond"/>
        </w:rPr>
      </w:pPr>
      <w:r w:rsidRPr="0073247A">
        <w:rPr>
          <w:rFonts w:ascii="Garamond" w:hAnsi="Garamond"/>
        </w:rPr>
        <w:t>Reph</w:t>
      </w:r>
      <w:r w:rsidR="006E61BF">
        <w:rPr>
          <w:rFonts w:ascii="Garamond" w:hAnsi="Garamond"/>
        </w:rPr>
        <w:t>rase a complaint into a request.</w:t>
      </w:r>
    </w:p>
    <w:p w14:paraId="755BA8A4" w14:textId="77777777" w:rsidR="00746D1C" w:rsidRPr="0073247A" w:rsidRDefault="00746D1C" w:rsidP="0073247A">
      <w:pPr>
        <w:pStyle w:val="ListParagraph"/>
        <w:numPr>
          <w:ilvl w:val="0"/>
          <w:numId w:val="3"/>
        </w:numPr>
        <w:rPr>
          <w:rFonts w:ascii="Garamond" w:hAnsi="Garamond"/>
        </w:rPr>
      </w:pPr>
      <w:r w:rsidRPr="0073247A">
        <w:rPr>
          <w:rFonts w:ascii="Garamond" w:hAnsi="Garamond"/>
        </w:rPr>
        <w:t>Focus your request on specific behaviors, not the person as a whole</w:t>
      </w:r>
      <w:r w:rsidR="00DF55AB">
        <w:rPr>
          <w:rFonts w:ascii="Garamond" w:hAnsi="Garamond"/>
        </w:rPr>
        <w:t>.</w:t>
      </w:r>
    </w:p>
    <w:p w14:paraId="58619FAD" w14:textId="77777777" w:rsidR="00746D1C" w:rsidRPr="0073247A" w:rsidRDefault="00746D1C" w:rsidP="0073247A">
      <w:pPr>
        <w:pStyle w:val="ListParagraph"/>
        <w:numPr>
          <w:ilvl w:val="0"/>
          <w:numId w:val="3"/>
        </w:numPr>
        <w:rPr>
          <w:rFonts w:ascii="Garamond" w:hAnsi="Garamond"/>
        </w:rPr>
      </w:pPr>
      <w:r w:rsidRPr="0073247A">
        <w:rPr>
          <w:rFonts w:ascii="Garamond" w:hAnsi="Garamond"/>
        </w:rPr>
        <w:t>Use the “sandwich” technique – praise, request, praise</w:t>
      </w:r>
      <w:r w:rsidR="00DF55AB">
        <w:rPr>
          <w:rFonts w:ascii="Garamond" w:hAnsi="Garamond"/>
        </w:rPr>
        <w:t>.</w:t>
      </w:r>
    </w:p>
    <w:p w14:paraId="343792AE" w14:textId="77777777" w:rsidR="005562CC" w:rsidRPr="0073247A" w:rsidRDefault="00746D1C" w:rsidP="0073247A">
      <w:pPr>
        <w:pStyle w:val="ListParagraph"/>
        <w:numPr>
          <w:ilvl w:val="0"/>
          <w:numId w:val="3"/>
        </w:numPr>
        <w:rPr>
          <w:rFonts w:ascii="Garamond" w:hAnsi="Garamond"/>
        </w:rPr>
      </w:pPr>
      <w:r w:rsidRPr="0073247A">
        <w:rPr>
          <w:rFonts w:ascii="Garamond" w:hAnsi="Garamond"/>
        </w:rPr>
        <w:t>Use I messages</w:t>
      </w:r>
      <w:r w:rsidR="00C9031D" w:rsidRPr="0073247A">
        <w:rPr>
          <w:rFonts w:ascii="Garamond" w:hAnsi="Garamond"/>
        </w:rPr>
        <w:t xml:space="preserve"> (I feel, I think, I would like . . .) instead of blaming (You are</w:t>
      </w:r>
      <w:r w:rsidR="003229D5" w:rsidRPr="0073247A">
        <w:rPr>
          <w:rFonts w:ascii="Garamond" w:hAnsi="Garamond"/>
        </w:rPr>
        <w:t>, You make me</w:t>
      </w:r>
      <w:r w:rsidR="00C9031D" w:rsidRPr="0073247A">
        <w:rPr>
          <w:rFonts w:ascii="Garamond" w:hAnsi="Garamond"/>
        </w:rPr>
        <w:t xml:space="preserve"> . . .)</w:t>
      </w:r>
      <w:r w:rsidR="00DF55AB">
        <w:rPr>
          <w:rFonts w:ascii="Garamond" w:hAnsi="Garamond"/>
        </w:rPr>
        <w:t>.</w:t>
      </w:r>
    </w:p>
    <w:p w14:paraId="5302E717" w14:textId="77777777" w:rsidR="004A7DCA" w:rsidRPr="0073247A" w:rsidRDefault="005562CC" w:rsidP="0073247A">
      <w:pPr>
        <w:pStyle w:val="ListParagraph"/>
        <w:numPr>
          <w:ilvl w:val="0"/>
          <w:numId w:val="3"/>
        </w:numPr>
        <w:rPr>
          <w:rFonts w:ascii="Garamond" w:hAnsi="Garamond"/>
        </w:rPr>
      </w:pPr>
      <w:r w:rsidRPr="0073247A">
        <w:rPr>
          <w:rFonts w:ascii="Garamond" w:hAnsi="Garamond"/>
        </w:rPr>
        <w:t>Don’t use “never” or “always</w:t>
      </w:r>
      <w:r w:rsidR="00DF55AB">
        <w:rPr>
          <w:rFonts w:ascii="Garamond" w:hAnsi="Garamond"/>
        </w:rPr>
        <w:t>.</w:t>
      </w:r>
      <w:r w:rsidRPr="0073247A">
        <w:rPr>
          <w:rFonts w:ascii="Garamond" w:hAnsi="Garamond"/>
        </w:rPr>
        <w:t>”</w:t>
      </w:r>
    </w:p>
    <w:p w14:paraId="31683AF1" w14:textId="77777777" w:rsidR="004A7DCA" w:rsidRPr="0073247A" w:rsidRDefault="004A7DCA" w:rsidP="0073247A">
      <w:pPr>
        <w:pStyle w:val="ListParagraph"/>
        <w:numPr>
          <w:ilvl w:val="0"/>
          <w:numId w:val="3"/>
        </w:numPr>
        <w:rPr>
          <w:rFonts w:ascii="Garamond" w:hAnsi="Garamond"/>
        </w:rPr>
      </w:pPr>
      <w:r w:rsidRPr="0073247A">
        <w:rPr>
          <w:rFonts w:ascii="Garamond" w:hAnsi="Garamond"/>
        </w:rPr>
        <w:t>Don’t offer the person your theory/explanation/diagnosis (why they did what they did) along with your request.</w:t>
      </w:r>
    </w:p>
    <w:p w14:paraId="06AA0460" w14:textId="77777777" w:rsidR="00C9031D" w:rsidRPr="0073247A" w:rsidRDefault="004A7DCA" w:rsidP="0073247A">
      <w:pPr>
        <w:pStyle w:val="ListParagraph"/>
        <w:numPr>
          <w:ilvl w:val="0"/>
          <w:numId w:val="3"/>
        </w:numPr>
        <w:rPr>
          <w:rFonts w:ascii="Garamond" w:hAnsi="Garamond"/>
        </w:rPr>
      </w:pPr>
      <w:r w:rsidRPr="0073247A">
        <w:rPr>
          <w:rFonts w:ascii="Garamond" w:hAnsi="Garamond"/>
        </w:rPr>
        <w:t>Tell the person what they did or didn’t do that didn’t work for you, and ask them to do something different in the future</w:t>
      </w:r>
      <w:r w:rsidR="00DF55AB">
        <w:rPr>
          <w:rFonts w:ascii="Garamond" w:hAnsi="Garamond"/>
        </w:rPr>
        <w:t>. B</w:t>
      </w:r>
      <w:r w:rsidRPr="0073247A">
        <w:rPr>
          <w:rFonts w:ascii="Garamond" w:hAnsi="Garamond"/>
        </w:rPr>
        <w:t>e specific (what, when, how often . . .)</w:t>
      </w:r>
      <w:r w:rsidR="00DF55AB">
        <w:rPr>
          <w:rFonts w:ascii="Garamond" w:hAnsi="Garamond"/>
        </w:rPr>
        <w:t>.</w:t>
      </w:r>
    </w:p>
    <w:p w14:paraId="43767BAA" w14:textId="77777777" w:rsidR="00746D1C" w:rsidRPr="0073247A" w:rsidRDefault="00C979BD" w:rsidP="0073247A">
      <w:pPr>
        <w:pStyle w:val="ListParagraph"/>
        <w:numPr>
          <w:ilvl w:val="0"/>
          <w:numId w:val="3"/>
        </w:numPr>
        <w:rPr>
          <w:rFonts w:ascii="Garamond" w:hAnsi="Garamond"/>
        </w:rPr>
      </w:pPr>
      <w:r w:rsidRPr="0073247A">
        <w:rPr>
          <w:rFonts w:ascii="Garamond" w:hAnsi="Garamond"/>
        </w:rPr>
        <w:t xml:space="preserve">Don’t expect </w:t>
      </w:r>
      <w:r w:rsidR="00DF55AB">
        <w:rPr>
          <w:rFonts w:ascii="Garamond" w:hAnsi="Garamond"/>
        </w:rPr>
        <w:t>the other person</w:t>
      </w:r>
      <w:r w:rsidRPr="0073247A">
        <w:rPr>
          <w:rFonts w:ascii="Garamond" w:hAnsi="Garamond"/>
        </w:rPr>
        <w:t xml:space="preserve"> to mind-read</w:t>
      </w:r>
      <w:r w:rsidR="00DF55AB">
        <w:rPr>
          <w:rFonts w:ascii="Garamond" w:hAnsi="Garamond"/>
        </w:rPr>
        <w:t>. A</w:t>
      </w:r>
      <w:r w:rsidRPr="0073247A">
        <w:rPr>
          <w:rFonts w:ascii="Garamond" w:hAnsi="Garamond"/>
        </w:rPr>
        <w:t>sk for what you want</w:t>
      </w:r>
      <w:r w:rsidR="00DF55AB">
        <w:rPr>
          <w:rFonts w:ascii="Garamond" w:hAnsi="Garamond"/>
        </w:rPr>
        <w:t>.</w:t>
      </w:r>
    </w:p>
    <w:p w14:paraId="337309B7" w14:textId="77777777" w:rsidR="00746D1C" w:rsidRDefault="00746D1C" w:rsidP="001818DC">
      <w:pPr>
        <w:rPr>
          <w:rFonts w:ascii="Garamond" w:hAnsi="Garamond"/>
        </w:rPr>
      </w:pPr>
    </w:p>
    <w:p w14:paraId="5F488CF7" w14:textId="77777777" w:rsidR="00746D1C" w:rsidRDefault="00746D1C" w:rsidP="001818DC">
      <w:pPr>
        <w:rPr>
          <w:rFonts w:ascii="Garamond" w:hAnsi="Garamond"/>
        </w:rPr>
      </w:pPr>
    </w:p>
    <w:p w14:paraId="7D54D79D" w14:textId="77777777" w:rsidR="001818DC" w:rsidRPr="00746D1C" w:rsidRDefault="001818DC" w:rsidP="001818DC">
      <w:pPr>
        <w:rPr>
          <w:rFonts w:ascii="Garamond" w:hAnsi="Garamond"/>
        </w:rPr>
      </w:pPr>
    </w:p>
    <w:sectPr w:rsidR="001818DC" w:rsidRPr="00746D1C" w:rsidSect="001818DC">
      <w:pgSz w:w="12240" w:h="15840"/>
      <w:pgMar w:top="792" w:right="792" w:bottom="792"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CAD0ABB"/>
    <w:multiLevelType w:val="hybridMultilevel"/>
    <w:tmpl w:val="CB5E4ECA"/>
    <w:lvl w:ilvl="0" w:tplc="39F85D12">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C7DF8"/>
    <w:multiLevelType w:val="hybridMultilevel"/>
    <w:tmpl w:val="CDE8F200"/>
    <w:lvl w:ilvl="0" w:tplc="39F85D12">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96513"/>
    <w:multiLevelType w:val="hybridMultilevel"/>
    <w:tmpl w:val="A510FD40"/>
    <w:lvl w:ilvl="0" w:tplc="39F85D12">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818DC"/>
    <w:rsid w:val="00014DE6"/>
    <w:rsid w:val="000B4421"/>
    <w:rsid w:val="00142D69"/>
    <w:rsid w:val="001818DC"/>
    <w:rsid w:val="003229D5"/>
    <w:rsid w:val="004A7DCA"/>
    <w:rsid w:val="005562CC"/>
    <w:rsid w:val="005A3EB0"/>
    <w:rsid w:val="00600939"/>
    <w:rsid w:val="00652904"/>
    <w:rsid w:val="006E61BF"/>
    <w:rsid w:val="0073247A"/>
    <w:rsid w:val="00746D1C"/>
    <w:rsid w:val="00752F18"/>
    <w:rsid w:val="00793FC2"/>
    <w:rsid w:val="009674D6"/>
    <w:rsid w:val="009B3331"/>
    <w:rsid w:val="009B71EC"/>
    <w:rsid w:val="009C6FE0"/>
    <w:rsid w:val="00AD3927"/>
    <w:rsid w:val="00B560A8"/>
    <w:rsid w:val="00C9031D"/>
    <w:rsid w:val="00C979BD"/>
    <w:rsid w:val="00D711CA"/>
    <w:rsid w:val="00DE3F01"/>
    <w:rsid w:val="00DF55AB"/>
    <w:rsid w:val="00E75AE2"/>
    <w:rsid w:val="00F77BF9"/>
    <w:rsid w:val="00F963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46B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47A"/>
    <w:pPr>
      <w:ind w:left="720"/>
      <w:contextualSpacing/>
    </w:pPr>
  </w:style>
  <w:style w:type="paragraph" w:styleId="BalloonText">
    <w:name w:val="Balloon Text"/>
    <w:basedOn w:val="Normal"/>
    <w:link w:val="BalloonTextChar"/>
    <w:uiPriority w:val="99"/>
    <w:semiHidden/>
    <w:unhideWhenUsed/>
    <w:rsid w:val="00014DE6"/>
    <w:rPr>
      <w:rFonts w:ascii="Lucida Grande" w:hAnsi="Lucida Grande"/>
      <w:sz w:val="18"/>
      <w:szCs w:val="18"/>
    </w:rPr>
  </w:style>
  <w:style w:type="character" w:customStyle="1" w:styleId="BalloonTextChar">
    <w:name w:val="Balloon Text Char"/>
    <w:basedOn w:val="DefaultParagraphFont"/>
    <w:link w:val="BalloonText"/>
    <w:uiPriority w:val="99"/>
    <w:semiHidden/>
    <w:rsid w:val="00014DE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35200">
      <w:bodyDiv w:val="1"/>
      <w:marLeft w:val="0"/>
      <w:marRight w:val="0"/>
      <w:marTop w:val="0"/>
      <w:marBottom w:val="0"/>
      <w:divBdr>
        <w:top w:val="none" w:sz="0" w:space="0" w:color="auto"/>
        <w:left w:val="none" w:sz="0" w:space="0" w:color="auto"/>
        <w:bottom w:val="none" w:sz="0" w:space="0" w:color="auto"/>
        <w:right w:val="none" w:sz="0" w:space="0" w:color="auto"/>
      </w:divBdr>
      <w:divsChild>
        <w:div w:id="182963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363</Words>
  <Characters>2075</Characters>
  <Application>Microsoft Macintosh Word</Application>
  <DocSecurity>0</DocSecurity>
  <Lines>17</Lines>
  <Paragraphs>4</Paragraphs>
  <ScaleCrop>false</ScaleCrop>
  <Company>Barker Therapy Arts</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cp:lastModifiedBy>Anne Barker</cp:lastModifiedBy>
  <cp:revision>22</cp:revision>
  <cp:lastPrinted>2012-02-15T18:24:00Z</cp:lastPrinted>
  <dcterms:created xsi:type="dcterms:W3CDTF">2012-02-15T16:58:00Z</dcterms:created>
  <dcterms:modified xsi:type="dcterms:W3CDTF">2016-04-26T00:29:00Z</dcterms:modified>
</cp:coreProperties>
</file>